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Ted Stinson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18, Sunrays Square, San Diego, CA 23303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455 - 212 - 1919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tedstinson@example.com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attain the position of a data security analyst in an organization and safeguard the valuable data of the organization.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in key security areas of software coding and programming, electronic data traffic, network access and security systems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Brilliant written and verbal communication skills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logic building, critical thinking, analytical and interpretational abilities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skilled with task, time and risk management abilities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Data Security Analyst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Pioneer Solutions Inc, San Diego 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Since March 2013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with the software development teams to design and develop the security softwares, suiting the organizational requirements.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 the data security requirements of the organization. Recognize the areas that require upgradation to latest technology.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 the installation of security softwares and ensure their regular maintenance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Data Security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Crimsons Developers Inc, San Diego 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September 2012 - February 2013 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Incorporate a system within the stored data that identifies violation or breach of security standards. If any violation occurs, undertake measures to seal the security loophole.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 different analytical techniques to find errors, defects or shortcomings within the existing security system. Provide solutions for the same.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 the teams handling outsourced security demands. Suggest ways to upgrade the system and improve its efficiency.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Data Security Analyst Trainee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Crimsons Developers Inc, San Diego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2011 - August 2012 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 security surveys of the organization regularly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 workshops and train staff members on handling the security system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Enforce strong security controls to safeguard the integrity and confidentiality of the organization's data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Qualified with Bachelor's Degree in computer science from University of California in the year 2010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Qualified as Certified Information Systems Security Professional from the International Information Systems Security Certification Consortium in the year 2011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