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Vernon J. Turner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3714 Dogwood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Phoenix, AZ 85003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602-597-5178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vjturner@freemail.com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Interested in working as a commercial credit analyst for “Liberty Bank,” and help the management in finding out the risks involved in extending credit to customers.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experience of analyzing income statements and balance sheet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credit and financial modeling skills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researching financial stability of customers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communication, interpersonal, and communication skills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math, data interpretation, and report making 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Demonstrated abilities in helping employers save money by avoiding risks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Commercial Credit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Finance Company, Phoenix, AZ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Collecting, compiling, and evaluating loan requests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income statements and balance sheet of customers and determining risk factors in lending credit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Contacting and collecting additional information from customers necessary for a clear picture on business data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ratio analysis, cash flow, and loan reviews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Verifying and documenting sources of repayment after ascertaining legality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Researching customers' reputation in the market and monitoring their financial stability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Commercial Credit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Sterling Finance Company, Phoenix, AZ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monthly and quarterly Credit Administration reports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Initiated, developed, and maintained new credit policies and updated the same to customers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and informed the management on the extend of risk in lending credit to customers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customers' past financial statements and determined growth prospects of their business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Modified payment plan structure and calculated rate of interest on extended loans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negative and positive reports based on the payment of companies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ABC University, Phoenix, AZ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