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Business Requirements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From: [ABC Healthcare Center]</w:t>
        <w:tab/>
        <w:t xml:space="preserve">To: [XYZ Billing Services]</w:t>
      </w:r>
    </w:p>
    <w:p w:rsidR="00000000" w:rsidDel="00000000" w:rsidP="00000000" w:rsidRDefault="00000000" w:rsidRPr="00000000" w14:paraId="00000004">
      <w:pPr>
        <w:tabs>
          <w:tab w:val="left" w:pos="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38"/>
        </w:tabs>
        <w:rPr/>
      </w:pPr>
      <w:r w:rsidDel="00000000" w:rsidR="00000000" w:rsidRPr="00000000">
        <w:rPr>
          <w:rtl w:val="0"/>
        </w:rPr>
        <w:t xml:space="preserve">Date: [Date here]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specify the representative(s) who will serve as the first point of contact for queries and other issues regarding your services: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  <w:tblGridChange w:id="0">
          <w:tblGrid>
            <w:gridCol w:w="828"/>
            <w:gridCol w:w="180"/>
            <w:gridCol w:w="2970"/>
            <w:gridCol w:w="630"/>
            <w:gridCol w:w="900"/>
            <w:gridCol w:w="720"/>
            <w:gridCol w:w="1116"/>
            <w:gridCol w:w="864"/>
            <w:gridCol w:w="280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the contact information for the individual(s) in management who would be responsible for handling escalated complaints regarding your services: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  <w:tblGridChange w:id="0">
          <w:tblGrid>
            <w:gridCol w:w="828"/>
            <w:gridCol w:w="180"/>
            <w:gridCol w:w="2970"/>
            <w:gridCol w:w="630"/>
            <w:gridCol w:w="900"/>
            <w:gridCol w:w="720"/>
            <w:gridCol w:w="1116"/>
            <w:gridCol w:w="864"/>
            <w:gridCol w:w="280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a detailed listing of documents your firm requires in order to perform the services outlined in our contract with your firm: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in detail the secure method(s) used for electronic transmittal of information between our system and yours: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contact information of the representative(s) of your firm who are responsible for the secure electronic transmittal of information: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  <w:tblGridChange w:id="0">
          <w:tblGrid>
            <w:gridCol w:w="828"/>
            <w:gridCol w:w="180"/>
            <w:gridCol w:w="2970"/>
            <w:gridCol w:w="630"/>
            <w:gridCol w:w="900"/>
            <w:gridCol w:w="720"/>
            <w:gridCol w:w="1116"/>
            <w:gridCol w:w="864"/>
            <w:gridCol w:w="2808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contact information for the representative(s) of your firm who are responsible for programming: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  <w:tblGridChange w:id="0">
          <w:tblGrid>
            <w:gridCol w:w="828"/>
            <w:gridCol w:w="180"/>
            <w:gridCol w:w="2970"/>
            <w:gridCol w:w="630"/>
            <w:gridCol w:w="900"/>
            <w:gridCol w:w="720"/>
            <w:gridCol w:w="1116"/>
            <w:gridCol w:w="864"/>
            <w:gridCol w:w="2808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contact information for the security/compliance officer at your firm: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  <w:tblGridChange w:id="0">
          <w:tblGrid>
            <w:gridCol w:w="828"/>
            <w:gridCol w:w="180"/>
            <w:gridCol w:w="2970"/>
            <w:gridCol w:w="630"/>
            <w:gridCol w:w="900"/>
            <w:gridCol w:w="720"/>
            <w:gridCol w:w="1116"/>
            <w:gridCol w:w="864"/>
            <w:gridCol w:w="2808"/>
          </w:tblGrid>
        </w:tblGridChange>
      </w:tblGrid>
      <w:t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your terms for payment of services rendered: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information detailing where payment for services should be sent: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  <w:tblGridChange w:id="0">
          <w:tblGrid>
            <w:gridCol w:w="828"/>
            <w:gridCol w:w="180"/>
            <w:gridCol w:w="2970"/>
            <w:gridCol w:w="630"/>
            <w:gridCol w:w="900"/>
            <w:gridCol w:w="720"/>
            <w:gridCol w:w="1116"/>
            <w:gridCol w:w="864"/>
            <w:gridCol w:w="2808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your process for preventing fraud and identity theft: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your process for handling fraud and identity theft should they occur: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