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Fax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 Bhavesh Dutta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President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Elegant Clothes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Chikoti Garden, Begumpet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Hyderabad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 Abhidi Ghandi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Prabhadevi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Mumbai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Fax No#: 453678909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Ghandi,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This is to inform you about the new prices for some of our products which have increased recently due to the increase in world market prices.  The products all use cotton which increased price last month, thus forcing us to also increase our price.  We have attached with this letter a copy of the new price list for your reference.  We assure you that these prices are still affordable and at par with the market price of the same products from other brands.  You will continue enjoying from the excellent quality of our products which are among the best in the industry.  As one of our loyal customers purchasing products in bulk, you can still avail of the said products at a discounted price.  Thank you and we hope you continue to be one of our regular customers.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Sincerely,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Bhavesh Dutta</w:t>
      </w:r>
    </w:p>
    <w:p w:rsidR="00000000" w:rsidDel="00000000" w:rsidP="00000000" w:rsidRDefault="00000000" w:rsidRPr="00000000" w14:paraId="00000010">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