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240" w:lineRule="auto"/>
        <w:ind w:left="0" w:right="0" w:firstLine="0"/>
        <w:jc w:val="right"/>
        <w:rPr>
          <w:rFonts w:ascii="Corbel" w:cs="Corbel" w:eastAsia="Corbel" w:hAnsi="Corbel"/>
          <w:b w:val="0"/>
          <w:i w:val="0"/>
          <w:smallCaps w:val="0"/>
          <w:strike w:val="0"/>
          <w:color w:val="000000"/>
          <w:sz w:val="110"/>
          <w:szCs w:val="110"/>
          <w:u w:val="none"/>
          <w:shd w:fill="auto" w:val="clear"/>
          <w:vertAlign w:val="baseline"/>
        </w:rPr>
      </w:pPr>
      <w:bookmarkStart w:colFirst="0" w:colLast="0" w:name="_gjdgxs" w:id="0"/>
      <w:bookmarkEnd w:id="0"/>
      <w:r w:rsidDel="00000000" w:rsidR="00000000" w:rsidRPr="00000000">
        <w:rPr>
          <w:rFonts w:ascii="Corbel" w:cs="Corbel" w:eastAsia="Corbel" w:hAnsi="Corbel"/>
          <w:b w:val="0"/>
          <w:i w:val="0"/>
          <w:smallCaps w:val="0"/>
          <w:strike w:val="0"/>
          <w:color w:val="000000"/>
          <w:sz w:val="110"/>
          <w:szCs w:val="110"/>
          <w:u w:val="none"/>
          <w:shd w:fill="auto" w:val="clear"/>
          <w:vertAlign w:val="baseline"/>
          <w:rtl w:val="0"/>
        </w:rPr>
        <w:br w:type="textWrapping"/>
        <w:t xml:space="preserve">John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905510"/>
                <wp:effectExtent b="0" l="0" r="0" t="0"/>
                <wp:wrapSquare wrapText="bothSides" distB="0" distT="0" distL="114300" distR="114300"/>
                <wp:docPr id="1" name=""/>
                <a:graphic>
                  <a:graphicData uri="http://schemas.microsoft.com/office/word/2010/wordprocessingShape">
                    <wps:wsp>
                      <wps:cNvSpPr/>
                      <wps:cNvPr id="2" name="Shape 2"/>
                      <wps:spPr>
                        <a:xfrm>
                          <a:off x="3800728" y="3789208"/>
                          <a:ext cx="3090545" cy="895985"/>
                        </a:xfrm>
                        <a:custGeom>
                          <a:rect b="b" l="l" r="r" t="t"/>
                          <a:pathLst>
                            <a:path extrusionOk="0" h="895985" w="3090545">
                              <a:moveTo>
                                <a:pt x="0" y="0"/>
                              </a:moveTo>
                              <a:lnTo>
                                <a:pt x="0" y="895985"/>
                              </a:lnTo>
                              <a:lnTo>
                                <a:pt x="3090545" y="895985"/>
                              </a:lnTo>
                              <a:lnTo>
                                <a:pt x="309054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t xml:space="preserve">123 Park Avenue, Michigan MI 60689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info@john.com      (123) 456 7899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www.linkedin.com/company/name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www.facebook.com/OfficeTemplates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9055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100070" cy="90551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240" w:lineRule="auto"/>
        <w:ind w:left="0" w:right="0" w:firstLine="0"/>
        <w:jc w:val="right"/>
        <w:rPr>
          <w:rFonts w:ascii="Corbel" w:cs="Corbel" w:eastAsia="Corbel" w:hAnsi="Corbel"/>
          <w:b w:val="0"/>
          <w:i w:val="0"/>
          <w:smallCaps w:val="0"/>
          <w:strike w:val="0"/>
          <w:color w:val="ff0000"/>
          <w:sz w:val="110"/>
          <w:szCs w:val="110"/>
          <w:u w:val="none"/>
          <w:shd w:fill="auto" w:val="clear"/>
          <w:vertAlign w:val="baseline"/>
        </w:rPr>
      </w:pPr>
      <w:r w:rsidDel="00000000" w:rsidR="00000000" w:rsidRPr="00000000">
        <w:rPr>
          <w:rFonts w:ascii="Corbel" w:cs="Corbel" w:eastAsia="Corbel" w:hAnsi="Corbel"/>
          <w:b w:val="0"/>
          <w:i w:val="0"/>
          <w:smallCaps w:val="0"/>
          <w:strike w:val="0"/>
          <w:color w:val="ff0000"/>
          <w:sz w:val="110"/>
          <w:szCs w:val="110"/>
          <w:u w:val="none"/>
          <w:shd w:fill="auto" w:val="clear"/>
          <w:vertAlign w:val="baseline"/>
          <w:rtl w:val="0"/>
        </w:rPr>
        <w:t xml:space="preserve">Hloombard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ebf1dd" w:val="clear"/>
        <w:spacing w:after="0" w:before="0" w:line="276" w:lineRule="auto"/>
        <w:ind w:left="0" w:right="0" w:firstLine="72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Sr. Business Systems Analyst </w:t>
      </w:r>
    </w:p>
    <w:p w:rsidR="00000000" w:rsidDel="00000000" w:rsidP="00000000" w:rsidRDefault="00000000" w:rsidRPr="00000000" w14:paraId="00000004">
      <w:pPr>
        <w:rPr>
          <w:color w:val="ff0000"/>
          <w:sz w:val="14"/>
          <w:szCs w:val="14"/>
        </w:rPr>
      </w:pPr>
      <w:r w:rsidDel="00000000" w:rsidR="00000000" w:rsidRPr="00000000">
        <w:rPr>
          <w:rtl w:val="0"/>
        </w:rPr>
      </w:r>
    </w:p>
    <w:p w:rsidR="00000000" w:rsidDel="00000000" w:rsidP="00000000" w:rsidRDefault="00000000" w:rsidRPr="00000000" w14:paraId="00000005">
      <w:pPr>
        <w:shd w:fill="f2f2f2" w:val="clear"/>
        <w:spacing w:line="240" w:lineRule="auto"/>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Ms Gill Cooper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2f2f2" w:val="clear"/>
        <w:tabs>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ind w:left="144" w:right="144"/>
        <w:rPr/>
      </w:pPr>
      <w:r w:rsidDel="00000000" w:rsidR="00000000" w:rsidRPr="00000000">
        <w:rPr>
          <w:rtl w:val="0"/>
        </w:rPr>
      </w:r>
    </w:p>
    <w:p w:rsidR="00000000" w:rsidDel="00000000" w:rsidP="00000000" w:rsidRDefault="00000000" w:rsidRPr="00000000" w14:paraId="0000000D">
      <w:pPr>
        <w:ind w:left="144" w:right="144"/>
        <w:rPr/>
      </w:pPr>
      <w:r w:rsidDel="00000000" w:rsidR="00000000" w:rsidRPr="00000000">
        <w:rPr>
          <w:rtl w:val="0"/>
        </w:rPr>
        <w:t xml:space="preserve">Re: Fundraising Officer #A22714</w:t>
      </w:r>
    </w:p>
    <w:p w:rsidR="00000000" w:rsidDel="00000000" w:rsidP="00000000" w:rsidRDefault="00000000" w:rsidRPr="00000000" w14:paraId="0000000E">
      <w:pPr>
        <w:ind w:left="144" w:right="144"/>
        <w:rPr/>
      </w:pPr>
      <w:r w:rsidDel="00000000" w:rsidR="00000000" w:rsidRPr="00000000">
        <w:rPr>
          <w:rtl w:val="0"/>
        </w:rPr>
      </w:r>
    </w:p>
    <w:p w:rsidR="00000000" w:rsidDel="00000000" w:rsidP="00000000" w:rsidRDefault="00000000" w:rsidRPr="00000000" w14:paraId="0000000F">
      <w:pPr>
        <w:ind w:left="144" w:right="144"/>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ind w:left="144" w:right="144"/>
        <w:rPr/>
      </w:pPr>
      <w:r w:rsidDel="00000000" w:rsidR="00000000" w:rsidRPr="00000000">
        <w:rPr>
          <w:rtl w:val="0"/>
        </w:rPr>
      </w:r>
    </w:p>
    <w:p w:rsidR="00000000" w:rsidDel="00000000" w:rsidP="00000000" w:rsidRDefault="00000000" w:rsidRPr="00000000" w14:paraId="00000011">
      <w:pPr>
        <w:ind w:left="144" w:right="144"/>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ind w:left="144" w:right="144"/>
        <w:rPr/>
      </w:pPr>
      <w:r w:rsidDel="00000000" w:rsidR="00000000" w:rsidRPr="00000000">
        <w:rPr>
          <w:rtl w:val="0"/>
        </w:rPr>
      </w:r>
    </w:p>
    <w:p w:rsidR="00000000" w:rsidDel="00000000" w:rsidP="00000000" w:rsidRDefault="00000000" w:rsidRPr="00000000" w14:paraId="00000013">
      <w:pPr>
        <w:ind w:left="144" w:right="144"/>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ind w:left="144" w:right="144"/>
        <w:rPr/>
      </w:pPr>
      <w:r w:rsidDel="00000000" w:rsidR="00000000" w:rsidRPr="00000000">
        <w:rPr>
          <w:rtl w:val="0"/>
        </w:rPr>
      </w:r>
    </w:p>
    <w:p w:rsidR="00000000" w:rsidDel="00000000" w:rsidP="00000000" w:rsidRDefault="00000000" w:rsidRPr="00000000" w14:paraId="00000015">
      <w:pPr>
        <w:ind w:left="144" w:right="144"/>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ind w:left="144" w:right="144"/>
        <w:rPr/>
      </w:pPr>
      <w:r w:rsidDel="00000000" w:rsidR="00000000" w:rsidRPr="00000000">
        <w:rPr>
          <w:rtl w:val="0"/>
        </w:rPr>
      </w:r>
    </w:p>
    <w:p w:rsidR="00000000" w:rsidDel="00000000" w:rsidP="00000000" w:rsidRDefault="00000000" w:rsidRPr="00000000" w14:paraId="00000017">
      <w:pPr>
        <w:ind w:left="144" w:right="144"/>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8">
      <w:pPr>
        <w:ind w:left="144" w:right="144"/>
        <w:rPr/>
      </w:pPr>
      <w:r w:rsidDel="00000000" w:rsidR="00000000" w:rsidRPr="00000000">
        <w:rPr>
          <w:rtl w:val="0"/>
        </w:rPr>
      </w:r>
    </w:p>
    <w:p w:rsidR="00000000" w:rsidDel="00000000" w:rsidP="00000000" w:rsidRDefault="00000000" w:rsidRPr="00000000" w14:paraId="00000019">
      <w:pPr>
        <w:spacing w:line="240" w:lineRule="auto"/>
        <w:ind w:left="144" w:right="144"/>
        <w:rPr/>
      </w:pPr>
      <w:r w:rsidDel="00000000" w:rsidR="00000000" w:rsidRPr="00000000">
        <w:rPr>
          <w:rtl w:val="0"/>
        </w:rPr>
        <w:t xml:space="preserve">Yours sincerely,</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