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hd w:fill="ffe59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-1015999</wp:posOffset>
                </wp:positionV>
                <wp:extent cx="7589520" cy="6331237"/>
                <wp:effectExtent b="0" l="0" r="0" t="0"/>
                <wp:wrapNone/>
                <wp:docPr id="1" name=""/>
                <a:graphic>
                  <a:graphicData uri="http://schemas.microsoft.com/office/word/2010/wordprocessingGroup">
                    <wpg:wgp>
                      <wpg:cNvGrpSpPr/>
                      <wpg:grpSpPr>
                        <a:xfrm>
                          <a:off x="748450" y="0"/>
                          <a:ext cx="7589520" cy="6331237"/>
                          <a:chOff x="748450" y="0"/>
                          <a:chExt cx="9061500" cy="7560000"/>
                        </a:xfrm>
                      </wpg:grpSpPr>
                      <wps:wsp>
                        <wps:cNvSpPr/>
                        <wps:cNvPr id="2" name="Shape 2"/>
                        <wps:spPr>
                          <a:xfrm>
                            <a:off x="1171764" y="0"/>
                            <a:ext cx="83484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48450" y="0"/>
                            <a:ext cx="9061500" cy="7560000"/>
                          </a:xfrm>
                          <a:prstGeom prst="rect">
                            <a:avLst/>
                          </a:prstGeom>
                          <a:solidFill>
                            <a:srgbClr val="D298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32290" y="3160185"/>
                            <a:ext cx="4838700" cy="7552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c4536"/>
                                  <w:sz w:val="88"/>
                                  <w:vertAlign w:val="baseline"/>
                                </w:rPr>
                                <w:t xml:space="preserve">VEHICLE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c4536"/>
                                  <w:sz w:val="88"/>
                                  <w:vertAlign w:val="baseline"/>
                                </w:rPr>
                              </w:r>
                            </w:p>
                          </w:txbxContent>
                        </wps:txbx>
                        <wps:bodyPr anchorCtr="0" anchor="t" bIns="45700" lIns="91425" spcFirstLastPara="1" rIns="91425" wrap="square" tIns="45700">
                          <a:noAutofit/>
                        </wps:bodyPr>
                      </wps:wsp>
                      <wps:wsp>
                        <wps:cNvSpPr/>
                        <wps:cNvPr id="5" name="Shape 5"/>
                        <wps:spPr>
                          <a:xfrm>
                            <a:off x="2332290" y="5761663"/>
                            <a:ext cx="3486279" cy="152072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t xml:space="preserve">[INSERT NAME OF COMPANY]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r>
                              <w:r w:rsidDel="00000000" w:rsidR="00000000" w:rsidRPr="00000000">
                                <w:rPr>
                                  <w:rFonts w:ascii="Calibri" w:cs="Calibri" w:eastAsia="Calibri" w:hAnsi="Calibri"/>
                                  <w:b w:val="0"/>
                                  <w:i w:val="0"/>
                                  <w:smallCaps w:val="0"/>
                                  <w:strike w:val="0"/>
                                  <w:color w:val="5c4536"/>
                                  <w:sz w:val="26"/>
                                  <w:vertAlign w:val="baseline"/>
                                </w:rPr>
                                <w:t xml:space="preserve">[INSERT COMPLETE ADDRESS OF COMPANY]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r>
                              <w:r w:rsidDel="00000000" w:rsidR="00000000" w:rsidRPr="00000000">
                                <w:rPr>
                                  <w:rFonts w:ascii="Calibri" w:cs="Calibri" w:eastAsia="Calibri" w:hAnsi="Calibri"/>
                                  <w:b w:val="0"/>
                                  <w:i w:val="0"/>
                                  <w:smallCaps w:val="0"/>
                                  <w:strike w:val="0"/>
                                  <w:color w:val="5c4536"/>
                                  <w:sz w:val="26"/>
                                  <w:vertAlign w:val="baseline"/>
                                </w:rPr>
                                <w:t xml:space="preserve">[INSERT PHONE NUMBERS]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r>
                              <w:r w:rsidDel="00000000" w:rsidR="00000000" w:rsidRPr="00000000">
                                <w:rPr>
                                  <w:rFonts w:ascii="Calibri" w:cs="Calibri" w:eastAsia="Calibri" w:hAnsi="Calibri"/>
                                  <w:b w:val="0"/>
                                  <w:i w:val="0"/>
                                  <w:smallCaps w:val="0"/>
                                  <w:strike w:val="0"/>
                                  <w:color w:val="5c4536"/>
                                  <w:sz w:val="26"/>
                                  <w:vertAlign w:val="baseline"/>
                                </w:rPr>
                                <w:t xml:space="preserve">[INSERT FAX NUMBERS]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r>
                              <w:r w:rsidDel="00000000" w:rsidR="00000000" w:rsidRPr="00000000">
                                <w:rPr>
                                  <w:rFonts w:ascii="Calibri" w:cs="Calibri" w:eastAsia="Calibri" w:hAnsi="Calibri"/>
                                  <w:b w:val="0"/>
                                  <w:i w:val="0"/>
                                  <w:smallCaps w:val="0"/>
                                  <w:strike w:val="0"/>
                                  <w:color w:val="5c4536"/>
                                  <w:sz w:val="26"/>
                                  <w:vertAlign w:val="baseline"/>
                                </w:rPr>
                                <w:t xml:space="preserve">[INSERT EMAIL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c4536"/>
                                  <w:sz w:val="26"/>
                                  <w:vertAlign w:val="baseline"/>
                                </w:rPr>
                              </w:r>
                              <w:r w:rsidDel="00000000" w:rsidR="00000000" w:rsidRPr="00000000">
                                <w:rPr>
                                  <w:rFonts w:ascii="Calibri" w:cs="Calibri" w:eastAsia="Calibri" w:hAnsi="Calibri"/>
                                  <w:b w:val="0"/>
                                  <w:i w:val="0"/>
                                  <w:smallCaps w:val="0"/>
                                  <w:strike w:val="0"/>
                                  <w:color w:val="5c4536"/>
                                  <w:sz w:val="26"/>
                                  <w:vertAlign w:val="baseline"/>
                                </w:rPr>
                                <w:t xml:space="preserve">[INSERT WEBPAGE]</w:t>
                              </w:r>
                            </w:p>
                          </w:txbxContent>
                        </wps:txbx>
                        <wps:bodyPr anchorCtr="0" anchor="t" bIns="45700" lIns="91425" spcFirstLastPara="1" rIns="91425" wrap="square" tIns="45700">
                          <a:noAutofit/>
                        </wps:bodyPr>
                      </wps:wsp>
                      <wps:wsp>
                        <wps:cNvSpPr/>
                        <wps:cNvPr id="6" name="Shape 6"/>
                        <wps:spPr>
                          <a:xfrm>
                            <a:off x="2427540" y="4068083"/>
                            <a:ext cx="2141157" cy="97570"/>
                          </a:xfrm>
                          <a:prstGeom prst="rect">
                            <a:avLst/>
                          </a:prstGeom>
                          <a:solidFill>
                            <a:srgbClr val="5C45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-1015999</wp:posOffset>
                </wp:positionV>
                <wp:extent cx="7589520" cy="633123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589520" cy="6331237"/>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0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0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0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b w:val="1"/>
          <w:rtl w:val="0"/>
        </w:rPr>
        <w:t xml:space="preserve">Subject: Vehicle Report</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Thank you for trusting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in your choice of used vehicles. As part of our agreement to deliver important information regarding your chosen vehicle, we have enclosed a vehicle report for your unit. This report contains detailed information about the vehicle, particularly historical details such as ownership, registration history, usage records, and etc.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As further provided in our agreement, you have the option of rescinding the contract or choosing another vehicle should you find any information contained in the attached report inconsistent with the representation made during all our previous discussions. Should you decide to rescind or choose another vehicle, please return the enclosed vehicle report to us together with your request.</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Please don’t hesitate to call or email me at </w:t>
      </w:r>
      <w:r w:rsidDel="00000000" w:rsidR="00000000" w:rsidRPr="00000000">
        <w:rPr>
          <w:rFonts w:ascii="Calibri" w:cs="Calibri" w:eastAsia="Calibri" w:hAnsi="Calibri"/>
          <w:shd w:fill="ffe599" w:val="clear"/>
          <w:rtl w:val="0"/>
        </w:rPr>
        <w:t xml:space="preserve">[INSERT CONTACT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for any concerns in connection with the enclosed vehicle report.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Very truly yours,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1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1A">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1B">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 [INSERT VEHICLE MODEL AND MAKE]</w:t>
      </w:r>
    </w:p>
    <w:p w:rsidR="00000000" w:rsidDel="00000000" w:rsidP="00000000" w:rsidRDefault="00000000" w:rsidRPr="00000000" w14:paraId="0000001C">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VEHICLE IDENTIFICATION NO.]</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OWNERSHIP HISTORY</w:t>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shd w:fill="ffe599" w:val="clear"/>
        </w:rPr>
      </w:pPr>
      <w:r w:rsidDel="00000000" w:rsidR="00000000" w:rsidRPr="00000000">
        <w:rPr>
          <w:rFonts w:ascii="Calibri" w:cs="Calibri" w:eastAsia="Calibri" w:hAnsi="Calibri"/>
          <w:rtl w:val="0"/>
        </w:rPr>
        <w:t xml:space="preserve">Year purchased: </w:t>
      </w:r>
      <w:r w:rsidDel="00000000" w:rsidR="00000000" w:rsidRPr="00000000">
        <w:rPr>
          <w:rFonts w:ascii="Calibri" w:cs="Calibri" w:eastAsia="Calibri" w:hAnsi="Calibri"/>
          <w:shd w:fill="ffe599" w:val="clear"/>
          <w:rtl w:val="0"/>
        </w:rPr>
        <w:t xml:space="preserve">[INSERT DETAILS]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No. of owners: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Previous Vehicle Identification Number: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1st owner  </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2nd owner</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Type of owners:</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1st owner  </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2nd owner</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Length of ownership:</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1st owner  </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2nd owner</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State Used/Driven:</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1st owner  </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2nd owner</w:t>
        <w:tab/>
        <w:t xml:space="preserve">: </w:t>
      </w: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shd w:fill="ffe599" w:val="clear"/>
        </w:rPr>
      </w:pPr>
      <w:r w:rsidDel="00000000" w:rsidR="00000000" w:rsidRPr="00000000">
        <w:rPr>
          <w:rFonts w:ascii="Calibri" w:cs="Calibri" w:eastAsia="Calibri" w:hAnsi="Calibri"/>
          <w:rtl w:val="0"/>
        </w:rPr>
        <w:t xml:space="preserve">Other State/Province Used/Driven</w:t>
        <w:tab/>
        <w:t xml:space="preserve">: </w:t>
      </w:r>
      <w:r w:rsidDel="00000000" w:rsidR="00000000" w:rsidRPr="00000000">
        <w:rPr>
          <w:rFonts w:ascii="Calibri" w:cs="Calibri" w:eastAsia="Calibri" w:hAnsi="Calibri"/>
          <w:shd w:fill="ffe599" w:val="clear"/>
          <w:rtl w:val="0"/>
        </w:rPr>
        <w:t xml:space="preserve">[INSERT DETAILS]</w:t>
      </w:r>
    </w:p>
    <w:p w:rsidR="00000000" w:rsidDel="00000000" w:rsidP="00000000" w:rsidRDefault="00000000" w:rsidRPr="00000000" w14:paraId="00000040">
      <w:pPr>
        <w:rPr>
          <w:rFonts w:ascii="Calibri" w:cs="Calibri" w:eastAsia="Calibri" w:hAnsi="Calibri"/>
          <w:shd w:fill="ffe599" w:val="clear"/>
        </w:rPr>
      </w:pPr>
      <w:r w:rsidDel="00000000" w:rsidR="00000000" w:rsidRPr="00000000">
        <w:rPr>
          <w:rFonts w:ascii="Calibri" w:cs="Calibri" w:eastAsia="Calibri" w:hAnsi="Calibri"/>
          <w:rtl w:val="0"/>
        </w:rPr>
        <w:t xml:space="preserve">Estimated Miles Driven Per Year</w:t>
        <w:tab/>
        <w:tab/>
        <w:t xml:space="preserve">: </w:t>
      </w:r>
      <w:r w:rsidDel="00000000" w:rsidR="00000000" w:rsidRPr="00000000">
        <w:rPr>
          <w:rFonts w:ascii="Calibri" w:cs="Calibri" w:eastAsia="Calibri" w:hAnsi="Calibri"/>
          <w:shd w:fill="ffe599" w:val="clear"/>
          <w:rtl w:val="0"/>
        </w:rPr>
        <w:t xml:space="preserve">[INSERT DETAILS]</w:t>
      </w:r>
    </w:p>
    <w:p w:rsidR="00000000" w:rsidDel="00000000" w:rsidP="00000000" w:rsidRDefault="00000000" w:rsidRPr="00000000" w14:paraId="00000041">
      <w:pPr>
        <w:rPr>
          <w:rFonts w:ascii="Calibri" w:cs="Calibri" w:eastAsia="Calibri" w:hAnsi="Calibri"/>
          <w:shd w:fill="ffe599" w:val="clear"/>
        </w:rPr>
      </w:pPr>
      <w:r w:rsidDel="00000000" w:rsidR="00000000" w:rsidRPr="00000000">
        <w:rPr>
          <w:rFonts w:ascii="Calibri" w:cs="Calibri" w:eastAsia="Calibri" w:hAnsi="Calibri"/>
          <w:rtl w:val="0"/>
        </w:rPr>
        <w:t xml:space="preserve">Last odometer reading</w:t>
        <w:tab/>
        <w:tab/>
        <w:tab/>
        <w:t xml:space="preserve">: </w:t>
      </w:r>
      <w:r w:rsidDel="00000000" w:rsidR="00000000" w:rsidRPr="00000000">
        <w:rPr>
          <w:rFonts w:ascii="Calibri" w:cs="Calibri" w:eastAsia="Calibri" w:hAnsi="Calibri"/>
          <w:shd w:fill="ffe599" w:val="clear"/>
          <w:rtl w:val="0"/>
        </w:rPr>
        <w:t xml:space="preserve">[INSERT DETAILS]</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BRAND INFORMATION</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(A brand is attached to the title of the vehicle regardless of the state/province where the said vehicle has been driven or used. A brand refers to the status of a certain vehicle that is either rescued, rebuilt, junked, stolen, and etc.)  </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Stolen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Rescued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Total Loss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Junked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Rebuilt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Bond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Flood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Gray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 Disclosed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 Reissued VIN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11. Odometer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12. Dismantled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13. Antique/Classic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14. Title Copy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15. Rented/Taxi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16. Agricultural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17. Undisclosed Chattel Mortgage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ADDITIONAL HISTORY</w:t>
      </w:r>
    </w:p>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(Information regarding any functional issues and accidents) </w:t>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Issue/Accident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rtl w:val="0"/>
              </w:rPr>
              <w:t xml:space="preserve">Comments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Structural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COMMENT]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Accident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COMMENT]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Manufacturer Recall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COMMENT]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Odometer Check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COMMENT]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Airbag Deployment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RESULT]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COMMENT]</w:t>
            </w:r>
          </w:p>
        </w:tc>
      </w:tr>
    </w:tbl>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DETAILED VEHICLE INFORMATION</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2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STANDARD DATA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Body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Drive 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Model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Fuel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highlight w:val="white"/>
                <w:rtl w:val="0"/>
              </w:rPr>
              <w:t xml:space="preserve">Engine Type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highlight w:val="white"/>
                <w:rtl w:val="0"/>
              </w:rPr>
              <w:t xml:space="preserve">Manufactured</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highlight w:val="white"/>
                <w:rtl w:val="0"/>
              </w:rPr>
              <w:t xml:space="preserve">Make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highlight w:val="white"/>
                <w:rtl w:val="0"/>
              </w:rPr>
              <w:t xml:space="preserve">Corporation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 </w:t>
            </w:r>
            <w:r w:rsidDel="00000000" w:rsidR="00000000" w:rsidRPr="00000000">
              <w:rPr>
                <w:rFonts w:ascii="Calibri" w:cs="Calibri" w:eastAsia="Calibri" w:hAnsi="Calibri"/>
                <w:highlight w:val="white"/>
                <w:rtl w:val="0"/>
              </w:rPr>
              <w:t xml:space="preserve">Vehicle Class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highlight w:val="white"/>
                <w:rtl w:val="0"/>
              </w:rPr>
              <w:t xml:space="preserve">Production Sequence Number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DIMENSIONS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highlight w:val="white"/>
                <w:rtl w:val="0"/>
              </w:rPr>
              <w:t xml:space="preserve">Length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highlight w:val="white"/>
                <w:rtl w:val="0"/>
              </w:rPr>
              <w:t xml:space="preserve">Wheelbase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highlight w:val="white"/>
                <w:rtl w:val="0"/>
              </w:rPr>
              <w:t xml:space="preserve">Fuel Capacity (gal)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highlight w:val="white"/>
                <w:rtl w:val="0"/>
              </w:rPr>
              <w:t xml:space="preserve">Leg Room - Rear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highlight w:val="white"/>
                <w:rtl w:val="0"/>
              </w:rPr>
              <w:t xml:space="preserve">Leg Room - Rear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highlight w:val="white"/>
                <w:rtl w:val="0"/>
              </w:rPr>
              <w:t xml:space="preserve">Track - Rear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highlight w:val="white"/>
                <w:rtl w:val="0"/>
              </w:rPr>
              <w:t xml:space="preserve">Passenger Volume (cu ft)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highlight w:val="white"/>
                <w:rtl w:val="0"/>
              </w:rPr>
              <w:t xml:space="preserve">Head Room - Rear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highlight w:val="white"/>
                <w:rtl w:val="0"/>
              </w:rPr>
              <w:t xml:space="preserve">Width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rPr>
            </w:pPr>
            <w:r w:rsidDel="00000000" w:rsidR="00000000" w:rsidRPr="00000000">
              <w:rPr>
                <w:rFonts w:ascii="Calibri" w:cs="Calibri" w:eastAsia="Calibri" w:hAnsi="Calibri"/>
                <w:rtl w:val="0"/>
              </w:rPr>
              <w:t xml:space="preserve">10. </w:t>
            </w:r>
            <w:r w:rsidDel="00000000" w:rsidR="00000000" w:rsidRPr="00000000">
              <w:rPr>
                <w:rFonts w:ascii="Calibri" w:cs="Calibri" w:eastAsia="Calibri" w:hAnsi="Calibri"/>
                <w:highlight w:val="white"/>
                <w:rtl w:val="0"/>
              </w:rPr>
              <w:t xml:space="preserve">Estimated Fuel Economy (hwy miles)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highlight w:val="white"/>
                <w:rtl w:val="0"/>
              </w:rPr>
              <w:t xml:space="preserve">Leg Room - Front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rtl w:val="0"/>
              </w:rPr>
              <w:t xml:space="preserve">12. </w:t>
            </w:r>
            <w:r w:rsidDel="00000000" w:rsidR="00000000" w:rsidRPr="00000000">
              <w:rPr>
                <w:rFonts w:ascii="Calibri" w:cs="Calibri" w:eastAsia="Calibri" w:hAnsi="Calibri"/>
                <w:highlight w:val="white"/>
                <w:rtl w:val="0"/>
              </w:rPr>
              <w:t xml:space="preserve">Estimated Fuel Economy (city miles)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highlight w:val="white"/>
                <w:rtl w:val="0"/>
              </w:rPr>
              <w:t xml:space="preserve">Height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14. </w:t>
            </w:r>
            <w:r w:rsidDel="00000000" w:rsidR="00000000" w:rsidRPr="00000000">
              <w:rPr>
                <w:rFonts w:ascii="Calibri" w:cs="Calibri" w:eastAsia="Calibri" w:hAnsi="Calibri"/>
                <w:highlight w:val="white"/>
                <w:rtl w:val="0"/>
              </w:rPr>
              <w:t xml:space="preserve">Cargo Volume (cu ft)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rtl w:val="0"/>
              </w:rPr>
              <w:t xml:space="preserve">15. </w:t>
            </w:r>
            <w:r w:rsidDel="00000000" w:rsidR="00000000" w:rsidRPr="00000000">
              <w:rPr>
                <w:rFonts w:ascii="Calibri" w:cs="Calibri" w:eastAsia="Calibri" w:hAnsi="Calibri"/>
                <w:highlight w:val="white"/>
                <w:rtl w:val="0"/>
              </w:rPr>
              <w:t xml:space="preserve">Head Room - Front (in)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rPr>
            </w:pPr>
            <w:r w:rsidDel="00000000" w:rsidR="00000000" w:rsidRPr="00000000">
              <w:rPr>
                <w:rFonts w:ascii="Calibri" w:cs="Calibri" w:eastAsia="Calibri" w:hAnsi="Calibri"/>
                <w:rtl w:val="0"/>
              </w:rPr>
              <w:t xml:space="preserve">16. </w:t>
            </w:r>
            <w:r w:rsidDel="00000000" w:rsidR="00000000" w:rsidRPr="00000000">
              <w:rPr>
                <w:rFonts w:ascii="Calibri" w:cs="Calibri" w:eastAsia="Calibri" w:hAnsi="Calibri"/>
                <w:highlight w:val="white"/>
                <w:rtl w:val="0"/>
              </w:rPr>
              <w:t xml:space="preserve">Base Curb Weight (lbs)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rPr>
            </w:pPr>
            <w:r w:rsidDel="00000000" w:rsidR="00000000" w:rsidRPr="00000000">
              <w:rPr>
                <w:rFonts w:ascii="Calibri" w:cs="Calibri" w:eastAsia="Calibri" w:hAnsi="Calibri"/>
                <w:rtl w:val="0"/>
              </w:rPr>
              <w:t xml:space="preserve">17. </w:t>
            </w:r>
            <w:r w:rsidDel="00000000" w:rsidR="00000000" w:rsidRPr="00000000">
              <w:rPr>
                <w:rFonts w:ascii="Calibri" w:cs="Calibri" w:eastAsia="Calibri" w:hAnsi="Calibri"/>
                <w:highlight w:val="white"/>
                <w:rtl w:val="0"/>
              </w:rPr>
              <w:t xml:space="preserve">Turning dia (curb - curb) (ft)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tbl>
      <w:tblPr>
        <w:tblStyle w:val="Table5"/>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MECHANICAL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 Steering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2. Emissions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3. Brakes - Rear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4. Brakes - Anti-Lock Braking System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5. Brakes - Front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6. Cruise Control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tbl>
      <w:tblPr>
        <w:tblStyle w:val="Table6"/>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1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SAFETY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 Child Safety Features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2. Airbag - Front Passenger Side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3. Airbag - Driver Side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4. Safety Belt Systems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5. Airbag - Occupant Sensor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6. Emergency Trunk Release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7. Child Seat Anchor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8. Side Impact Protection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9. Lights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10. Child Seat Anchors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11. Remote Keyless Entry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12. Immobilizing System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13. Bumpers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tbl>
      <w:tblPr>
        <w:tblStyle w:val="Table7"/>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INTERIOR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 Seats - Rear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2. Floor Mats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3. Storage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4. Defoggers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5. Power Locks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6. Air Conditioning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7. Visors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8. Seats - Driver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9. Displays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10. Power Outlet(s)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11. Seats - Front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12. Windows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13. Consoles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14. Steering Column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15. Instrument Panels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16. Audio - CD/MP3/Radio</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508000</wp:posOffset>
              </wp:positionV>
              <wp:extent cx="2150682" cy="115983"/>
              <wp:effectExtent b="0" l="0" r="0" t="0"/>
              <wp:wrapNone/>
              <wp:docPr id="2" name=""/>
              <a:graphic>
                <a:graphicData uri="http://schemas.microsoft.com/office/word/2010/wordprocessingShape">
                  <wps:wsp>
                    <wps:cNvSpPr/>
                    <wps:cNvPr id="7" name="Shape 7"/>
                    <wps:spPr>
                      <a:xfrm>
                        <a:off x="4275422" y="3726771"/>
                        <a:ext cx="2141157" cy="106458"/>
                      </a:xfrm>
                      <a:prstGeom prst="rect">
                        <a:avLst/>
                      </a:prstGeom>
                      <a:solidFill>
                        <a:srgbClr val="5C45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508000</wp:posOffset>
              </wp:positionV>
              <wp:extent cx="2150682" cy="11598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50682" cy="11598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