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6.999999999998" w:type="dxa"/>
        <w:jc w:val="left"/>
        <w:tblInd w:w="108.0" w:type="dxa"/>
        <w:tblLayout w:type="fixed"/>
        <w:tblLook w:val="0400"/>
      </w:tblPr>
      <w:tblGrid>
        <w:gridCol w:w="825"/>
        <w:gridCol w:w="105"/>
        <w:gridCol w:w="762"/>
        <w:gridCol w:w="17"/>
        <w:gridCol w:w="96"/>
        <w:gridCol w:w="683"/>
        <w:gridCol w:w="397"/>
        <w:gridCol w:w="384"/>
        <w:gridCol w:w="696"/>
        <w:gridCol w:w="494"/>
        <w:gridCol w:w="862"/>
        <w:gridCol w:w="306"/>
        <w:gridCol w:w="229"/>
        <w:gridCol w:w="89"/>
        <w:gridCol w:w="916"/>
        <w:gridCol w:w="109"/>
        <w:gridCol w:w="259"/>
        <w:gridCol w:w="516"/>
        <w:gridCol w:w="328"/>
        <w:gridCol w:w="169"/>
        <w:gridCol w:w="576"/>
        <w:gridCol w:w="423"/>
        <w:gridCol w:w="214"/>
        <w:gridCol w:w="1032"/>
        <w:tblGridChange w:id="0">
          <w:tblGrid>
            <w:gridCol w:w="825"/>
            <w:gridCol w:w="105"/>
            <w:gridCol w:w="762"/>
            <w:gridCol w:w="17"/>
            <w:gridCol w:w="96"/>
            <w:gridCol w:w="683"/>
            <w:gridCol w:w="397"/>
            <w:gridCol w:w="384"/>
            <w:gridCol w:w="696"/>
            <w:gridCol w:w="494"/>
            <w:gridCol w:w="862"/>
            <w:gridCol w:w="306"/>
            <w:gridCol w:w="229"/>
            <w:gridCol w:w="89"/>
            <w:gridCol w:w="916"/>
            <w:gridCol w:w="109"/>
            <w:gridCol w:w="259"/>
            <w:gridCol w:w="516"/>
            <w:gridCol w:w="328"/>
            <w:gridCol w:w="169"/>
            <w:gridCol w:w="576"/>
            <w:gridCol w:w="423"/>
            <w:gridCol w:w="214"/>
            <w:gridCol w:w="1032"/>
          </w:tblGrid>
        </w:tblGridChange>
      </w:tblGrid>
      <w:tr>
        <w:trPr>
          <w:trHeight w:val="160" w:hRule="atLeast"/>
        </w:trPr>
        <w:tc>
          <w:tcPr>
            <w:gridSpan w:val="23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b2d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b2dd"/>
                <w:sz w:val="48"/>
                <w:szCs w:val="48"/>
                <w:rtl w:val="0"/>
              </w:rPr>
              <w:t xml:space="preserve">EMPLOYEE SIGN IN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Date 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Name of Employee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Time In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Time Out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Immediate Superior's Complete Name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Signature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Date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NAME OF EMPLOYEE] 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TIME IN]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TIME OUT]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SUPERVISOR'S COMPLETE NAME]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DATE]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F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17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0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02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