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333333"/>
          <w:highlight w:val="yellow"/>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333333"/>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1879600</wp:posOffset>
                </wp:positionV>
                <wp:extent cx="4124325" cy="1609725"/>
                <wp:effectExtent b="0" l="0" r="0" t="0"/>
                <wp:wrapNone/>
                <wp:docPr id="4" name=""/>
                <a:graphic>
                  <a:graphicData uri="http://schemas.microsoft.com/office/word/2010/wordprocessingShape">
                    <wps:wsp>
                      <wps:cNvSpPr/>
                      <wps:cNvPr id="5" name="Shape 5"/>
                      <wps:spPr>
                        <a:xfrm>
                          <a:off x="3288600" y="2979900"/>
                          <a:ext cx="4114800" cy="16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boto" w:cs="Roboto" w:eastAsia="Roboto" w:hAnsi="Roboto"/>
                                <w:b w:val="0"/>
                                <w:i w:val="0"/>
                                <w:smallCaps w:val="0"/>
                                <w:strike w:val="0"/>
                                <w:color w:val="0d0d0d"/>
                                <w:sz w:val="76"/>
                                <w:vertAlign w:val="baseline"/>
                              </w:rPr>
                              <w:t xml:space="preserve">ANNUAL </w:t>
                            </w:r>
                            <w:r w:rsidDel="00000000" w:rsidR="00000000" w:rsidRPr="00000000">
                              <w:rPr>
                                <w:rFonts w:ascii="Roboto" w:cs="Roboto" w:eastAsia="Roboto" w:hAnsi="Roboto"/>
                                <w:b w:val="1"/>
                                <w:i w:val="0"/>
                                <w:smallCaps w:val="0"/>
                                <w:strike w:val="0"/>
                                <w:color w:val="0d0d0d"/>
                                <w:sz w:val="76"/>
                                <w:vertAlign w:val="baseline"/>
                              </w:rPr>
                              <w:t xml:space="preserve">CHURCH REPORT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1879600</wp:posOffset>
                </wp:positionV>
                <wp:extent cx="4124325" cy="1609725"/>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124325" cy="16097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3251200</wp:posOffset>
                </wp:positionV>
                <wp:extent cx="2200275" cy="542925"/>
                <wp:effectExtent b="0" l="0" r="0" t="0"/>
                <wp:wrapNone/>
                <wp:docPr id="5" name=""/>
                <a:graphic>
                  <a:graphicData uri="http://schemas.microsoft.com/office/word/2010/wordprocessingShape">
                    <wps:wsp>
                      <wps:cNvSpPr/>
                      <wps:cNvPr id="6" name="Shape 6"/>
                      <wps:spPr>
                        <a:xfrm>
                          <a:off x="4250625" y="3513300"/>
                          <a:ext cx="2190750" cy="5334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0d0d0d"/>
                                <w:sz w:val="32"/>
                                <w:vertAlign w:val="baseline"/>
                              </w:rPr>
                              <w:t xml:space="preserve">20XX</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0d0d0d"/>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3251200</wp:posOffset>
                </wp:positionV>
                <wp:extent cx="2200275" cy="542925"/>
                <wp:effectExtent b="0" l="0" r="0" t="0"/>
                <wp:wrapNone/>
                <wp:docPr id="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200275" cy="542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4152900</wp:posOffset>
                </wp:positionV>
                <wp:extent cx="2162175" cy="1171575"/>
                <wp:effectExtent b="0" l="0" r="0" t="0"/>
                <wp:wrapNone/>
                <wp:docPr id="7" name=""/>
                <a:graphic>
                  <a:graphicData uri="http://schemas.microsoft.com/office/word/2010/wordprocessingShape">
                    <wps:wsp>
                      <wps:cNvSpPr/>
                      <wps:cNvPr id="8" name="Shape 8"/>
                      <wps:spPr>
                        <a:xfrm>
                          <a:off x="4269675" y="3198975"/>
                          <a:ext cx="2152650" cy="1162050"/>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333333"/>
                                <w:sz w:val="22"/>
                                <w:vertAlign w:val="baseline"/>
                              </w:rPr>
                            </w:r>
                            <w:r w:rsidDel="00000000" w:rsidR="00000000" w:rsidRPr="00000000">
                              <w:rPr>
                                <w:rFonts w:ascii="Roboto" w:cs="Roboto" w:eastAsia="Roboto" w:hAnsi="Roboto"/>
                                <w:b w:val="1"/>
                                <w:i w:val="0"/>
                                <w:smallCaps w:val="0"/>
                                <w:strike w:val="0"/>
                                <w:color w:val="be0218"/>
                                <w:sz w:val="28"/>
                                <w:vertAlign w:val="baseline"/>
                              </w:rPr>
                              <w:t xml:space="preserve">Prepared By</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be0218"/>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333333"/>
                                <w:sz w:val="22"/>
                                <w:vertAlign w:val="baseline"/>
                              </w:rPr>
                            </w:r>
                            <w:r w:rsidDel="00000000" w:rsidR="00000000" w:rsidRPr="00000000">
                              <w:rPr>
                                <w:rFonts w:ascii="Roboto" w:cs="Roboto" w:eastAsia="Roboto" w:hAnsi="Roboto"/>
                                <w:b w:val="0"/>
                                <w:i w:val="0"/>
                                <w:smallCaps w:val="0"/>
                                <w:strike w:val="0"/>
                                <w:color w:val="333333"/>
                                <w:sz w:val="22"/>
                                <w:vertAlign w:val="baseline"/>
                              </w:rPr>
                              <w:t xml:space="preserve">[NAME OF AUTHOR]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4152900</wp:posOffset>
                </wp:positionV>
                <wp:extent cx="2162175" cy="1171575"/>
                <wp:effectExtent b="0" l="0" r="0" t="0"/>
                <wp:wrapNone/>
                <wp:docPr id="7"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162175" cy="1171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3302000</wp:posOffset>
                </wp:positionV>
                <wp:extent cx="2771775" cy="1914525"/>
                <wp:effectExtent b="0" l="0" r="0" t="0"/>
                <wp:wrapNone/>
                <wp:docPr id="3" name=""/>
                <a:graphic>
                  <a:graphicData uri="http://schemas.microsoft.com/office/word/2010/wordprocessingShape">
                    <wps:wsp>
                      <wps:cNvSpPr/>
                      <wps:cNvPr id="4" name="Shape 4"/>
                      <wps:spPr>
                        <a:xfrm>
                          <a:off x="3964875" y="2827500"/>
                          <a:ext cx="2762250" cy="1905000"/>
                        </a:xfrm>
                        <a:prstGeom prst="rect">
                          <a:avLst/>
                        </a:prstGeom>
                        <a:solidFill>
                          <a:srgbClr val="BE021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3302000</wp:posOffset>
                </wp:positionV>
                <wp:extent cx="2771775" cy="1914525"/>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771775" cy="1914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2489200</wp:posOffset>
                </wp:positionV>
                <wp:extent cx="2162175" cy="771525"/>
                <wp:effectExtent b="0" l="0" r="0" t="0"/>
                <wp:wrapNone/>
                <wp:docPr id="6" name=""/>
                <a:graphic>
                  <a:graphicData uri="http://schemas.microsoft.com/office/word/2010/wordprocessingShape">
                    <wps:wsp>
                      <wps:cNvSpPr/>
                      <wps:cNvPr id="7" name="Shape 7"/>
                      <wps:spPr>
                        <a:xfrm>
                          <a:off x="4269675" y="3399000"/>
                          <a:ext cx="2152650" cy="7620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4"/>
                                <w:vertAlign w:val="baseline"/>
                              </w:rPr>
                              <w:t xml:space="preserve">[NAME OF CONGREGATION]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1"/>
                                <w:i w:val="0"/>
                                <w:smallCaps w:val="0"/>
                                <w:strike w:val="0"/>
                                <w:color w:val="ffffff"/>
                                <w:sz w:val="24"/>
                                <w:vertAlign w:val="baseline"/>
                              </w:rPr>
                            </w:r>
                            <w:r w:rsidDel="00000000" w:rsidR="00000000" w:rsidRPr="00000000">
                              <w:rPr>
                                <w:rFonts w:ascii="Roboto" w:cs="Roboto" w:eastAsia="Roboto" w:hAnsi="Roboto"/>
                                <w:b w:val="0"/>
                                <w:i w:val="0"/>
                                <w:smallCaps w:val="0"/>
                                <w:strike w:val="0"/>
                                <w:color w:val="ffffff"/>
                                <w:sz w:val="22"/>
                                <w:vertAlign w:val="baseline"/>
                              </w:rPr>
                              <w:t xml:space="preserve">[CHURCH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oboto" w:cs="Roboto" w:eastAsia="Roboto" w:hAnsi="Roboto"/>
                                <w:b w:val="0"/>
                                <w:i w:val="0"/>
                                <w:smallCaps w:val="0"/>
                                <w:strike w:val="0"/>
                                <w:color w:val="ffffff"/>
                                <w:sz w:val="22"/>
                                <w:vertAlign w:val="baseline"/>
                              </w:rPr>
                            </w:r>
                            <w:r w:rsidDel="00000000" w:rsidR="00000000" w:rsidRPr="00000000">
                              <w:rPr>
                                <w:rFonts w:ascii="Roboto" w:cs="Roboto" w:eastAsia="Roboto" w:hAnsi="Roboto"/>
                                <w:b w:val="0"/>
                                <w:i w:val="0"/>
                                <w:smallCaps w:val="0"/>
                                <w:strike w:val="0"/>
                                <w:color w:val="ffffff"/>
                                <w:sz w:val="22"/>
                                <w:vertAlign w:val="baseline"/>
                              </w:rPr>
                              <w:t xml:space="preserve">[CONTACT DETAILS]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0"/>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4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oboto" w:cs="Roboto" w:eastAsia="Roboto" w:hAnsi="Roboto"/>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2489200</wp:posOffset>
                </wp:positionV>
                <wp:extent cx="2162175" cy="771525"/>
                <wp:effectExtent b="0" l="0" r="0" t="0"/>
                <wp:wrapNone/>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2162175"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1854200</wp:posOffset>
                </wp:positionV>
                <wp:extent cx="990600" cy="28575"/>
                <wp:effectExtent b="0" l="0" r="0" t="0"/>
                <wp:wrapNone/>
                <wp:docPr id="8" name=""/>
                <a:graphic>
                  <a:graphicData uri="http://schemas.microsoft.com/office/word/2010/wordprocessingShape">
                    <wps:wsp>
                      <wps:cNvCnPr/>
                      <wps:spPr>
                        <a:xfrm>
                          <a:off x="4850700" y="3780000"/>
                          <a:ext cx="990600" cy="0"/>
                        </a:xfrm>
                        <a:prstGeom prst="straightConnector1">
                          <a:avLst/>
                        </a:prstGeom>
                        <a:noFill/>
                        <a:ln cap="flat" cmpd="sng" w="28575">
                          <a:solidFill>
                            <a:srgbClr val="26262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1854200</wp:posOffset>
                </wp:positionV>
                <wp:extent cx="990600" cy="28575"/>
                <wp:effectExtent b="0" l="0" r="0" t="0"/>
                <wp:wrapNone/>
                <wp:docPr id="8"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990600" cy="285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-977899</wp:posOffset>
                </wp:positionH>
                <wp:positionV relativeFrom="paragraph">
                  <wp:posOffset>2260600</wp:posOffset>
                </wp:positionV>
                <wp:extent cx="342900" cy="3695700"/>
                <wp:effectExtent b="0" l="0" r="0" t="0"/>
                <wp:wrapNone/>
                <wp:docPr id="2" name=""/>
                <a:graphic>
                  <a:graphicData uri="http://schemas.microsoft.com/office/word/2010/wordprocessingShape">
                    <wps:wsp>
                      <wps:cNvSpPr/>
                      <wps:cNvPr id="3" name="Shape 3"/>
                      <wps:spPr>
                        <a:xfrm>
                          <a:off x="5179313" y="1936913"/>
                          <a:ext cx="333375" cy="3686175"/>
                        </a:xfrm>
                        <a:prstGeom prst="rect">
                          <a:avLst/>
                        </a:prstGeom>
                        <a:solidFill>
                          <a:srgbClr val="BE021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-977899</wp:posOffset>
                </wp:positionH>
                <wp:positionV relativeFrom="paragraph">
                  <wp:posOffset>2260600</wp:posOffset>
                </wp:positionV>
                <wp:extent cx="342900" cy="36957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42900" cy="3695700"/>
                        </a:xfrm>
                        <a:prstGeom prst="rect"/>
                        <a:ln/>
                      </pic:spPr>
                    </pic:pic>
                  </a:graphicData>
                </a:graphic>
              </wp:anchor>
            </w:drawing>
          </mc:Fallback>
        </mc:AlternateContent>
      </w:r>
    </w:p>
    <w:p w:rsidR="00000000" w:rsidDel="00000000" w:rsidP="00000000" w:rsidRDefault="00000000" w:rsidRPr="00000000" w14:paraId="00000009">
      <w:pP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INTRODUCTION</w:t>
      </w:r>
    </w:p>
    <w:p w:rsidR="00000000" w:rsidDel="00000000" w:rsidP="00000000" w:rsidRDefault="00000000" w:rsidRPr="00000000" w14:paraId="0000000A">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Message from the Senior Pastor</w:t>
      </w:r>
    </w:p>
    <w:p w:rsidR="00000000" w:rsidDel="00000000" w:rsidP="00000000" w:rsidRDefault="00000000" w:rsidRPr="00000000" w14:paraId="0000000C">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past year has been a significant one for </w:t>
      </w:r>
      <w:r w:rsidDel="00000000" w:rsidR="00000000" w:rsidRPr="00000000">
        <w:rPr>
          <w:rFonts w:ascii="Calibri" w:cs="Calibri" w:eastAsia="Calibri" w:hAnsi="Calibri"/>
          <w:color w:val="333333"/>
          <w:highlight w:val="yellow"/>
          <w:rtl w:val="0"/>
        </w:rPr>
        <w:t xml:space="preserve">[NAME OF CHURCH]</w:t>
      </w:r>
      <w:r w:rsidDel="00000000" w:rsidR="00000000" w:rsidRPr="00000000">
        <w:rPr>
          <w:rFonts w:ascii="Calibri" w:cs="Calibri" w:eastAsia="Calibri" w:hAnsi="Calibri"/>
          <w:color w:val="333333"/>
          <w:rtl w:val="0"/>
        </w:rPr>
        <w:t xml:space="preserve"> as we cover new ground and continue growing. The church continues to build upon its heritage and grow in number in terms of active members.</w:t>
      </w:r>
    </w:p>
    <w:p w:rsidR="00000000" w:rsidDel="00000000" w:rsidP="00000000" w:rsidRDefault="00000000" w:rsidRPr="00000000" w14:paraId="0000000E">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Annual Church Report chronicles the growth in the church in the past year. The accomplishments outlined shows God’s ability to work through the efforts of His people. </w:t>
      </w:r>
    </w:p>
    <w:p w:rsidR="00000000" w:rsidDel="00000000" w:rsidP="00000000" w:rsidRDefault="00000000" w:rsidRPr="00000000" w14:paraId="00000010">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However, we have a lot more work to do.</w:t>
      </w:r>
    </w:p>
    <w:p w:rsidR="00000000" w:rsidDel="00000000" w:rsidP="00000000" w:rsidRDefault="00000000" w:rsidRPr="00000000" w14:paraId="0000001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[EXPAND PASTOR’S MESSAGE]</w:t>
      </w:r>
      <w:r w:rsidDel="00000000" w:rsidR="00000000" w:rsidRPr="00000000">
        <w:rPr>
          <w:rtl w:val="0"/>
        </w:rPr>
      </w:r>
    </w:p>
    <w:p w:rsidR="00000000" w:rsidDel="00000000" w:rsidP="00000000" w:rsidRDefault="00000000" w:rsidRPr="00000000" w14:paraId="0000001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Note from the Chairman of the Board of Directors</w:t>
      </w:r>
    </w:p>
    <w:p w:rsidR="00000000" w:rsidDel="00000000" w:rsidP="00000000" w:rsidRDefault="00000000" w:rsidRPr="00000000" w14:paraId="00000015">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church has had its bumps on the road, however, there have been more triumphs than failures as we have accomplished many good things in the last year, including an increase in the Sunday mass attendance. The board is working on a plan to improve such participation further in the next year.</w:t>
      </w:r>
    </w:p>
    <w:p w:rsidR="00000000" w:rsidDel="00000000" w:rsidP="00000000" w:rsidRDefault="00000000" w:rsidRPr="00000000" w14:paraId="0000001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[EXPAND THE NOTE FROM THE CHAIRMAN]</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333333"/>
        </w:rPr>
      </w:pPr>
      <w:r w:rsidDel="00000000" w:rsidR="00000000" w:rsidRPr="00000000">
        <w:rPr>
          <w:rFonts w:ascii="Calibri" w:cs="Calibri" w:eastAsia="Calibri" w:hAnsi="Calibri"/>
          <w:b w:val="1"/>
          <w:color w:val="333333"/>
          <w:sz w:val="24"/>
          <w:szCs w:val="24"/>
          <w:rtl w:val="0"/>
        </w:rPr>
        <w:t xml:space="preserve">MEMBERSHIP</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333333"/>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20"/>
        <w:gridCol w:w="3120"/>
        <w:gridCol w:w="3120"/>
        <w:tblGridChange w:id="0">
          <w:tblGrid>
            <w:gridCol w:w="3120"/>
            <w:gridCol w:w="3120"/>
            <w:gridCol w:w="312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TRUSTEES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DEACONS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MANAGEMENT COMMITTEE</w:t>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Chairman</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Calibri" w:cs="Calibri" w:eastAsia="Calibri" w:hAnsi="Calibri"/>
                <w:b w:val="1"/>
                <w:color w:val="333333"/>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Members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widowControl w:val="0"/>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B">
            <w:pPr>
              <w:widowControl w:val="0"/>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2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New Members</w:t>
      </w:r>
    </w:p>
    <w:p w:rsidR="00000000" w:rsidDel="00000000" w:rsidP="00000000" w:rsidRDefault="00000000" w:rsidRPr="00000000" w14:paraId="0000002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new members were inducted into the church family in the last year:</w:t>
      </w:r>
    </w:p>
    <w:p w:rsidR="00000000" w:rsidDel="00000000" w:rsidP="00000000" w:rsidRDefault="00000000" w:rsidRPr="00000000" w14:paraId="0000003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[List New Members]</w:t>
      </w:r>
      <w:r w:rsidDel="00000000" w:rsidR="00000000" w:rsidRPr="00000000">
        <w:br w:type="page"/>
      </w: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COMMUNITY OUTREACH</w:t>
      </w:r>
      <w:r w:rsidDel="00000000" w:rsidR="00000000" w:rsidRPr="00000000">
        <w:rPr>
          <w:rtl w:val="0"/>
        </w:rPr>
      </w:r>
    </w:p>
    <w:p w:rsidR="00000000" w:rsidDel="00000000" w:rsidP="00000000" w:rsidRDefault="00000000" w:rsidRPr="00000000" w14:paraId="0000003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main priority of the church is to share the gospel and to bring unbelievers into the fold to create a relationship with the Lord. Therefore, the Church is seeking to influence others in accepting the Savior upon their lives and be baptized anew. </w:t>
      </w:r>
    </w:p>
    <w:p w:rsidR="00000000" w:rsidDel="00000000" w:rsidP="00000000" w:rsidRDefault="00000000" w:rsidRPr="00000000" w14:paraId="0000003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When people commit themselves to obey the Lord’s command to create disciples, the Church aligns with the heart of God. The desire of the Church to reach out to the community has resulted in the following outreach activities:</w:t>
      </w:r>
    </w:p>
    <w:p w:rsidR="00000000" w:rsidDel="00000000" w:rsidP="00000000" w:rsidRDefault="00000000" w:rsidRPr="00000000" w14:paraId="00000037">
      <w:pPr>
        <w:rPr>
          <w:rFonts w:ascii="Calibri" w:cs="Calibri" w:eastAsia="Calibri" w:hAnsi="Calibri"/>
          <w:color w:val="333333"/>
        </w:rPr>
      </w:pPr>
      <w:r w:rsidDel="00000000" w:rsidR="00000000" w:rsidRPr="00000000">
        <w:rPr>
          <w:rtl w:val="0"/>
        </w:rPr>
      </w:r>
    </w:p>
    <w:tbl>
      <w:tblPr>
        <w:tblStyle w:val="Table2"/>
        <w:tblW w:w="9360.0" w:type="dxa"/>
        <w:jc w:val="left"/>
        <w:tblInd w:w="72.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520"/>
        <w:gridCol w:w="1080"/>
        <w:gridCol w:w="1872"/>
        <w:gridCol w:w="3888"/>
        <w:tblGridChange w:id="0">
          <w:tblGrid>
            <w:gridCol w:w="2520"/>
            <w:gridCol w:w="1080"/>
            <w:gridCol w:w="1872"/>
            <w:gridCol w:w="3888"/>
          </w:tblGrid>
        </w:tblGridChange>
      </w:tblGrid>
      <w:tr>
        <w:trPr>
          <w:trHeight w:val="2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Activity</w:t>
            </w:r>
          </w:p>
        </w:tc>
        <w:tc>
          <w:tcPr>
            <w:shd w:fill="auto" w:val="clear"/>
            <w:tcMar>
              <w:top w:w="72.0" w:type="dxa"/>
              <w:left w:w="72.0" w:type="dxa"/>
              <w:bottom w:w="72.0" w:type="dxa"/>
              <w:right w:w="72.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Date</w:t>
            </w:r>
          </w:p>
        </w:tc>
        <w:tc>
          <w:tcPr>
            <w:shd w:fill="auto" w:val="clear"/>
            <w:tcMar>
              <w:top w:w="72.0" w:type="dxa"/>
              <w:left w:w="72.0" w:type="dxa"/>
              <w:bottom w:w="72.0" w:type="dxa"/>
              <w:right w:w="72.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Audience</w:t>
            </w:r>
          </w:p>
        </w:tc>
        <w:tc>
          <w:tcPr>
            <w:shd w:fill="auto" w:val="clear"/>
            <w:tcMar>
              <w:top w:w="72.0" w:type="dxa"/>
              <w:left w:w="72.0" w:type="dxa"/>
              <w:bottom w:w="72.0" w:type="dxa"/>
              <w:right w:w="72.0" w:type="dxa"/>
            </w:tcMar>
            <w:vAlign w:val="cente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Activity Goals</w:t>
            </w:r>
          </w:p>
        </w:tc>
      </w:tr>
      <w:tr>
        <w:trPr>
          <w:trHeight w:val="2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[Activity Title]</w:t>
            </w:r>
          </w:p>
        </w:tc>
        <w:tc>
          <w:tcPr>
            <w:shd w:fill="auto" w:val="clear"/>
            <w:tcMar>
              <w:top w:w="72.0" w:type="dxa"/>
              <w:left w:w="72.0" w:type="dxa"/>
              <w:bottom w:w="72.0" w:type="dxa"/>
              <w:right w:w="72.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MM-DD</w:t>
            </w:r>
          </w:p>
        </w:tc>
        <w:tc>
          <w:tcPr>
            <w:shd w:fill="auto" w:val="clear"/>
            <w:tcMar>
              <w:top w:w="72.0" w:type="dxa"/>
              <w:left w:w="72.0" w:type="dxa"/>
              <w:bottom w:w="72.0" w:type="dxa"/>
              <w:right w:w="72.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Children</w:t>
            </w:r>
          </w:p>
        </w:tc>
        <w:tc>
          <w:tcPr>
            <w:shd w:fill="auto" w:val="clear"/>
            <w:tcMar>
              <w:top w:w="72.0" w:type="dxa"/>
              <w:left w:w="72.0" w:type="dxa"/>
              <w:bottom w:w="72.0" w:type="dxa"/>
              <w:right w:w="72.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[Activity Goals]</w:t>
            </w:r>
          </w:p>
        </w:tc>
      </w:tr>
      <w:tr>
        <w:trPr>
          <w:trHeight w:val="2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Teen</w:t>
            </w:r>
          </w:p>
        </w:tc>
        <w:tc>
          <w:tcPr>
            <w:shd w:fill="auto" w:val="clear"/>
            <w:tcMar>
              <w:top w:w="72.0" w:type="dxa"/>
              <w:left w:w="72.0" w:type="dxa"/>
              <w:bottom w:w="72.0" w:type="dxa"/>
              <w:right w:w="72.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Couples</w:t>
            </w:r>
          </w:p>
        </w:tc>
        <w:tc>
          <w:tcPr>
            <w:shd w:fill="auto" w:val="clear"/>
            <w:tcMar>
              <w:top w:w="72.0" w:type="dxa"/>
              <w:left w:w="72.0" w:type="dxa"/>
              <w:bottom w:w="72.0" w:type="dxa"/>
              <w:right w:w="72.0" w:type="dxa"/>
            </w:tcMar>
            <w:vAlign w:val="cente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Families</w:t>
            </w:r>
          </w:p>
        </w:tc>
        <w:tc>
          <w:tcPr>
            <w:shd w:fill="auto" w:val="clear"/>
            <w:tcMar>
              <w:top w:w="72.0" w:type="dxa"/>
              <w:left w:w="72.0" w:type="dxa"/>
              <w:bottom w:w="72.0" w:type="dxa"/>
              <w:right w:w="72.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72.0" w:type="dxa"/>
              <w:left w:w="72.0" w:type="dxa"/>
              <w:bottom w:w="72.0" w:type="dxa"/>
              <w:right w:w="72.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c>
          <w:tcPr>
            <w:shd w:fill="auto" w:val="clear"/>
            <w:tcMar>
              <w:top w:w="72.0" w:type="dxa"/>
              <w:left w:w="72.0" w:type="dxa"/>
              <w:bottom w:w="72.0" w:type="dxa"/>
              <w:right w:w="72.0" w:type="dxa"/>
            </w:tcMar>
            <w:vAlign w:val="center"/>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Seniors</w:t>
            </w:r>
          </w:p>
        </w:tc>
        <w:tc>
          <w:tcPr>
            <w:shd w:fill="auto" w:val="clear"/>
            <w:tcMar>
              <w:top w:w="72.0" w:type="dxa"/>
              <w:left w:w="72.0" w:type="dxa"/>
              <w:bottom w:w="72.0" w:type="dxa"/>
              <w:right w:w="72.0" w:type="dxa"/>
            </w:tcMar>
            <w:vAlign w:val="cente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5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Outreach Photo Gallery</w:t>
      </w:r>
    </w:p>
    <w:p w:rsidR="00000000" w:rsidDel="00000000" w:rsidP="00000000" w:rsidRDefault="00000000" w:rsidRPr="00000000" w14:paraId="0000005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[INSERT PHOTOS]</w:t>
      </w:r>
      <w:r w:rsidDel="00000000" w:rsidR="00000000" w:rsidRPr="00000000">
        <w:rPr>
          <w:rtl w:val="0"/>
        </w:rPr>
      </w:r>
    </w:p>
    <w:p w:rsidR="00000000" w:rsidDel="00000000" w:rsidP="00000000" w:rsidRDefault="00000000" w:rsidRPr="00000000" w14:paraId="0000005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HIGHLIGHTS</w:t>
      </w:r>
      <w:r w:rsidDel="00000000" w:rsidR="00000000" w:rsidRPr="00000000">
        <w:rPr>
          <w:rtl w:val="0"/>
        </w:rPr>
      </w:r>
    </w:p>
    <w:p w:rsidR="00000000" w:rsidDel="00000000" w:rsidP="00000000" w:rsidRDefault="00000000" w:rsidRPr="00000000" w14:paraId="0000005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Children’s Ministry</w:t>
      </w:r>
    </w:p>
    <w:p w:rsidR="00000000" w:rsidDel="00000000" w:rsidP="00000000" w:rsidRDefault="00000000" w:rsidRPr="00000000" w14:paraId="00000059">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5A">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By the end of the year, the Church has served over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children every week by adding programs and grade-specific classes.</w:t>
      </w:r>
    </w:p>
    <w:p w:rsidR="00000000" w:rsidDel="00000000" w:rsidP="00000000" w:rsidRDefault="00000000" w:rsidRPr="00000000" w14:paraId="0000005B">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C">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Toddler classes ended the year with approximately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of children per week.</w:t>
      </w:r>
    </w:p>
    <w:p w:rsidR="00000000" w:rsidDel="00000000" w:rsidP="00000000" w:rsidRDefault="00000000" w:rsidRPr="00000000" w14:paraId="0000005D">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5E">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Sunday school welcomed </w:t>
      </w:r>
      <w:r w:rsidDel="00000000" w:rsidR="00000000" w:rsidRPr="00000000">
        <w:rPr>
          <w:rFonts w:ascii="Calibri" w:cs="Calibri" w:eastAsia="Calibri" w:hAnsi="Calibri"/>
          <w:color w:val="333333"/>
          <w:highlight w:val="yellow"/>
          <w:rtl w:val="0"/>
        </w:rPr>
        <w:t xml:space="preserve">[NAMES]</w:t>
      </w:r>
      <w:r w:rsidDel="00000000" w:rsidR="00000000" w:rsidRPr="00000000">
        <w:rPr>
          <w:rFonts w:ascii="Calibri" w:cs="Calibri" w:eastAsia="Calibri" w:hAnsi="Calibri"/>
          <w:color w:val="333333"/>
          <w:rtl w:val="0"/>
        </w:rPr>
        <w:t xml:space="preserve"> on-board as staff teachers and </w:t>
      </w:r>
      <w:r w:rsidDel="00000000" w:rsidR="00000000" w:rsidRPr="00000000">
        <w:rPr>
          <w:rFonts w:ascii="Calibri" w:cs="Calibri" w:eastAsia="Calibri" w:hAnsi="Calibri"/>
          <w:color w:val="333333"/>
          <w:highlight w:val="yellow"/>
          <w:rtl w:val="0"/>
        </w:rPr>
        <w:t xml:space="preserve">[NAME]</w:t>
      </w:r>
      <w:r w:rsidDel="00000000" w:rsidR="00000000" w:rsidRPr="00000000">
        <w:rPr>
          <w:rFonts w:ascii="Calibri" w:cs="Calibri" w:eastAsia="Calibri" w:hAnsi="Calibri"/>
          <w:color w:val="333333"/>
          <w:rtl w:val="0"/>
        </w:rPr>
        <w:t xml:space="preserve"> as the new coordinator.</w:t>
      </w:r>
    </w:p>
    <w:p w:rsidR="00000000" w:rsidDel="00000000" w:rsidP="00000000" w:rsidRDefault="00000000" w:rsidRPr="00000000" w14:paraId="0000005F">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0">
      <w:pPr>
        <w:numPr>
          <w:ilvl w:val="0"/>
          <w:numId w:val="1"/>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[Add more highlights regarding the Children’s Ministry]</w:t>
      </w:r>
      <w:r w:rsidDel="00000000" w:rsidR="00000000" w:rsidRPr="00000000">
        <w:rPr>
          <w:rtl w:val="0"/>
        </w:rPr>
      </w:r>
    </w:p>
    <w:p w:rsidR="00000000" w:rsidDel="00000000" w:rsidP="00000000" w:rsidRDefault="00000000" w:rsidRPr="00000000" w14:paraId="0000006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4">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Community Groups</w:t>
      </w:r>
    </w:p>
    <w:p w:rsidR="00000000" w:rsidDel="00000000" w:rsidP="00000000" w:rsidRDefault="00000000" w:rsidRPr="00000000" w14:paraId="0000006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67">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As part of its campaign, the church hosted neighborhood gatherings where hundreds of group members met to hear about meaningful ways to foster relationships with like-minded individuals whose focus is on the Lord.</w:t>
      </w:r>
    </w:p>
    <w:p w:rsidR="00000000" w:rsidDel="00000000" w:rsidP="00000000" w:rsidRDefault="00000000" w:rsidRPr="00000000" w14:paraId="00000068">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9">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church piloted new events that included a leaders’ retreat for over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of leaders and hosts that gathered to reflect on the kind of church leadership and ministry.</w:t>
      </w:r>
    </w:p>
    <w:p w:rsidR="00000000" w:rsidDel="00000000" w:rsidP="00000000" w:rsidRDefault="00000000" w:rsidRPr="00000000" w14:paraId="0000006A">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B">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Quarterly socials have continued throughout the year, with an average attendance of [NUMBER] of people, where members may invite their friends.</w:t>
      </w:r>
    </w:p>
    <w:p w:rsidR="00000000" w:rsidDel="00000000" w:rsidP="00000000" w:rsidRDefault="00000000" w:rsidRPr="00000000" w14:paraId="0000006C">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D">
      <w:pPr>
        <w:numPr>
          <w:ilvl w:val="0"/>
          <w:numId w:val="2"/>
        </w:numPr>
        <w:ind w:left="360" w:hanging="360"/>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[Add more highlights on community groups]</w:t>
      </w:r>
      <w:r w:rsidDel="00000000" w:rsidR="00000000" w:rsidRPr="00000000">
        <w:rPr>
          <w:rtl w:val="0"/>
        </w:rPr>
      </w:r>
    </w:p>
    <w:p w:rsidR="00000000" w:rsidDel="00000000" w:rsidP="00000000" w:rsidRDefault="00000000" w:rsidRPr="00000000" w14:paraId="0000006E">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F">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Volunteer Groups</w:t>
      </w:r>
    </w:p>
    <w:p w:rsidR="00000000" w:rsidDel="00000000" w:rsidP="00000000" w:rsidRDefault="00000000" w:rsidRPr="00000000" w14:paraId="0000007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Over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volunteers and coordinators have served the congregation in the last year. These volunteers hosted community building events, with over </w:t>
      </w:r>
      <w:r w:rsidDel="00000000" w:rsidR="00000000" w:rsidRPr="00000000">
        <w:rPr>
          <w:rFonts w:ascii="Calibri" w:cs="Calibri" w:eastAsia="Calibri" w:hAnsi="Calibri"/>
          <w:color w:val="333333"/>
          <w:highlight w:val="yellow"/>
          <w:rtl w:val="0"/>
        </w:rPr>
        <w:t xml:space="preserve">[NUMBER]</w:t>
      </w:r>
      <w:r w:rsidDel="00000000" w:rsidR="00000000" w:rsidRPr="00000000">
        <w:rPr>
          <w:rFonts w:ascii="Calibri" w:cs="Calibri" w:eastAsia="Calibri" w:hAnsi="Calibri"/>
          <w:color w:val="333333"/>
          <w:rtl w:val="0"/>
        </w:rPr>
        <w:t xml:space="preserve"> members in attendance. </w:t>
      </w:r>
    </w:p>
    <w:p w:rsidR="00000000" w:rsidDel="00000000" w:rsidP="00000000" w:rsidRDefault="00000000" w:rsidRPr="00000000" w14:paraId="0000007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[Expand on the highlights regarding volunteer groups]</w:t>
      </w:r>
      <w:r w:rsidDel="00000000" w:rsidR="00000000" w:rsidRPr="00000000">
        <w:rPr>
          <w:rFonts w:ascii="Calibri" w:cs="Calibri" w:eastAsia="Calibri" w:hAnsi="Calibri"/>
          <w:color w:val="333333"/>
          <w:rtl w:val="0"/>
        </w:rPr>
        <w:t xml:space="preserve">.</w:t>
      </w:r>
    </w:p>
    <w:p w:rsidR="00000000" w:rsidDel="00000000" w:rsidP="00000000" w:rsidRDefault="00000000" w:rsidRPr="00000000" w14:paraId="0000007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color w:val="333333"/>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color w:val="333333"/>
          <w:sz w:val="24"/>
          <w:szCs w:val="24"/>
        </w:rPr>
      </w:pPr>
      <w:r w:rsidDel="00000000" w:rsidR="00000000" w:rsidRPr="00000000">
        <w:rPr>
          <w:rFonts w:ascii="Calibri" w:cs="Calibri" w:eastAsia="Calibri" w:hAnsi="Calibri"/>
          <w:b w:val="1"/>
          <w:color w:val="333333"/>
          <w:sz w:val="24"/>
          <w:szCs w:val="24"/>
          <w:rtl w:val="0"/>
        </w:rPr>
        <w:t xml:space="preserve">FUNDING</w:t>
      </w:r>
      <w:r w:rsidDel="00000000" w:rsidR="00000000" w:rsidRPr="00000000">
        <w:rPr>
          <w:rtl w:val="0"/>
        </w:rPr>
      </w:r>
    </w:p>
    <w:p w:rsidR="00000000" w:rsidDel="00000000" w:rsidP="00000000" w:rsidRDefault="00000000" w:rsidRPr="00000000" w14:paraId="00000077">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All Funding Sources</w:t>
      </w:r>
    </w:p>
    <w:p w:rsidR="00000000" w:rsidDel="00000000" w:rsidP="00000000" w:rsidRDefault="00000000" w:rsidRPr="00000000" w14:paraId="00000079">
      <w:pPr>
        <w:rPr>
          <w:rFonts w:ascii="Calibri" w:cs="Calibri" w:eastAsia="Calibri" w:hAnsi="Calibri"/>
          <w:b w:val="1"/>
          <w:color w:val="333333"/>
        </w:rPr>
      </w:pPr>
      <w:r w:rsidDel="00000000" w:rsidR="00000000" w:rsidRPr="00000000">
        <w:rPr>
          <w:rtl w:val="0"/>
        </w:rPr>
      </w:r>
    </w:p>
    <w:tbl>
      <w:tblPr>
        <w:tblStyle w:val="Table3"/>
        <w:tblW w:w="9360.0" w:type="dxa"/>
        <w:jc w:val="left"/>
        <w:tblInd w:w="43.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30"/>
        <w:gridCol w:w="1605"/>
        <w:gridCol w:w="1845"/>
        <w:gridCol w:w="1080"/>
        <w:tblGridChange w:id="0">
          <w:tblGrid>
            <w:gridCol w:w="4830"/>
            <w:gridCol w:w="1605"/>
            <w:gridCol w:w="1845"/>
            <w:gridCol w:w="1080"/>
          </w:tblGrid>
        </w:tblGridChange>
      </w:tblGrid>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20__ Actuals</w:t>
            </w:r>
          </w:p>
        </w:tc>
        <w:tc>
          <w:tcPr>
            <w:shd w:fill="auto" w:val="clear"/>
            <w:tcMar>
              <w:top w:w="43.0" w:type="dxa"/>
              <w:left w:w="43.0" w:type="dxa"/>
              <w:bottom w:w="43.0" w:type="dxa"/>
              <w:right w:w="43.0" w:type="dxa"/>
            </w:tcMar>
            <w:vAlign w:val="cente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20__ Actuals</w:t>
              <w:br w:type="textWrapping"/>
              <w:t xml:space="preserve">(current year)</w:t>
            </w:r>
          </w:p>
        </w:tc>
        <w:tc>
          <w:tcPr>
            <w:shd w:fill="auto" w:val="clear"/>
            <w:tcMar>
              <w:top w:w="43.0" w:type="dxa"/>
              <w:left w:w="43.0" w:type="dxa"/>
              <w:bottom w:w="43.0" w:type="dxa"/>
              <w:right w:w="43.0" w:type="dxa"/>
            </w:tcMar>
            <w:vAlign w:val="cente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Changes</w:t>
            </w:r>
          </w:p>
        </w:tc>
      </w:tr>
      <w:tr>
        <w:trPr>
          <w:trHeight w:val="140" w:hRule="atLeast"/>
        </w:trPr>
        <w:tc>
          <w:tcPr>
            <w:gridSpan w:val="4"/>
            <w:shd w:fill="auto" w:val="clear"/>
            <w:tcMar>
              <w:top w:w="43.0" w:type="dxa"/>
              <w:left w:w="43.0" w:type="dxa"/>
              <w:bottom w:w="43.0" w:type="dxa"/>
              <w:right w:w="43.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REVENUE</w:t>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Operating Fund</w:t>
            </w:r>
          </w:p>
        </w:tc>
        <w:tc>
          <w:tcPr>
            <w:shd w:fill="auto" w:val="clear"/>
            <w:tcMar>
              <w:top w:w="43.0" w:type="dxa"/>
              <w:left w:w="43.0" w:type="dxa"/>
              <w:bottom w:w="43.0" w:type="dxa"/>
              <w:right w:w="43.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[CAMPAIGN] Fund</w:t>
            </w:r>
          </w:p>
        </w:tc>
        <w:tc>
          <w:tcPr>
            <w:shd w:fill="auto" w:val="clear"/>
            <w:tcMar>
              <w:top w:w="43.0" w:type="dxa"/>
              <w:left w:w="43.0" w:type="dxa"/>
              <w:bottom w:w="43.0" w:type="dxa"/>
              <w:right w:w="43.0" w:type="dxa"/>
            </w:tcMar>
            <w:vAlign w:val="cente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Net Investment Income</w:t>
            </w:r>
          </w:p>
        </w:tc>
        <w:tc>
          <w:tcPr>
            <w:shd w:fill="auto" w:val="clear"/>
            <w:tcMar>
              <w:top w:w="43.0" w:type="dxa"/>
              <w:left w:w="43.0" w:type="dxa"/>
              <w:bottom w:w="43.0" w:type="dxa"/>
              <w:right w:w="43.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Royalty Income</w:t>
            </w:r>
          </w:p>
        </w:tc>
        <w:tc>
          <w:tcPr>
            <w:shd w:fill="auto" w:val="clear"/>
            <w:tcMar>
              <w:top w:w="43.0" w:type="dxa"/>
              <w:left w:w="43.0" w:type="dxa"/>
              <w:bottom w:w="43.0" w:type="dxa"/>
              <w:right w:w="43.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Revenues</w:t>
            </w:r>
          </w:p>
        </w:tc>
        <w:tc>
          <w:tcPr>
            <w:shd w:fill="auto" w:val="clear"/>
            <w:tcMar>
              <w:top w:w="43.0" w:type="dxa"/>
              <w:left w:w="43.0" w:type="dxa"/>
              <w:bottom w:w="43.0" w:type="dxa"/>
              <w:right w:w="43.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gridSpan w:val="4"/>
            <w:shd w:fill="auto" w:val="clear"/>
            <w:tcMar>
              <w:top w:w="43.0" w:type="dxa"/>
              <w:left w:w="43.0" w:type="dxa"/>
              <w:bottom w:w="43.0" w:type="dxa"/>
              <w:right w:w="43.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EXPENSES</w:t>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Staff and Community Groups</w:t>
            </w:r>
          </w:p>
        </w:tc>
        <w:tc>
          <w:tcPr>
            <w:shd w:fill="auto" w:val="clear"/>
            <w:tcMar>
              <w:top w:w="43.0" w:type="dxa"/>
              <w:left w:w="43.0" w:type="dxa"/>
              <w:bottom w:w="43.0" w:type="dxa"/>
              <w:right w:w="43.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Youth Ministry</w:t>
            </w:r>
          </w:p>
        </w:tc>
        <w:tc>
          <w:tcPr>
            <w:shd w:fill="auto" w:val="clear"/>
            <w:tcMar>
              <w:top w:w="43.0" w:type="dxa"/>
              <w:left w:w="43.0" w:type="dxa"/>
              <w:bottom w:w="43.0" w:type="dxa"/>
              <w:right w:w="43.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Site Rentals</w:t>
            </w:r>
          </w:p>
        </w:tc>
        <w:tc>
          <w:tcPr>
            <w:shd w:fill="auto" w:val="clear"/>
            <w:tcMar>
              <w:top w:w="43.0" w:type="dxa"/>
              <w:left w:w="43.0" w:type="dxa"/>
              <w:bottom w:w="43.0" w:type="dxa"/>
              <w:right w:w="43.0" w:type="dxa"/>
            </w:tcMa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[CAMPAIGN] Fund</w:t>
            </w:r>
          </w:p>
        </w:tc>
        <w:tc>
          <w:tcPr>
            <w:shd w:fill="auto" w:val="clear"/>
            <w:tcMar>
              <w:top w:w="43.0" w:type="dxa"/>
              <w:left w:w="43.0" w:type="dxa"/>
              <w:bottom w:w="43.0" w:type="dxa"/>
              <w:right w:w="43.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color w:val="333333"/>
              </w:rPr>
            </w:pPr>
            <w:r w:rsidDel="00000000" w:rsidR="00000000" w:rsidRPr="00000000">
              <w:rPr>
                <w:rFonts w:ascii="Calibri" w:cs="Calibri" w:eastAsia="Calibri" w:hAnsi="Calibri"/>
                <w:color w:val="333333"/>
                <w:rtl w:val="0"/>
              </w:rPr>
              <w:t xml:space="preserve">Unallocated Expenses</w:t>
            </w:r>
          </w:p>
        </w:tc>
        <w:tc>
          <w:tcPr>
            <w:shd w:fill="auto" w:val="clear"/>
            <w:tcMar>
              <w:top w:w="43.0" w:type="dxa"/>
              <w:left w:w="43.0" w:type="dxa"/>
              <w:bottom w:w="43.0" w:type="dxa"/>
              <w:right w:w="43.0" w:type="dxa"/>
            </w:tcMar>
            <w:vAlign w:val="cente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Expenses</w:t>
            </w:r>
          </w:p>
        </w:tc>
        <w:tc>
          <w:tcPr>
            <w:shd w:fill="auto" w:val="clear"/>
            <w:tcMar>
              <w:top w:w="43.0" w:type="dxa"/>
              <w:left w:w="43.0" w:type="dxa"/>
              <w:bottom w:w="43.0" w:type="dxa"/>
              <w:right w:w="43.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r>
        <w:trPr>
          <w:trHeight w:val="140" w:hRule="atLeast"/>
        </w:trPr>
        <w:tc>
          <w:tcPr>
            <w:shd w:fill="auto" w:val="clear"/>
            <w:tcMar>
              <w:top w:w="43.0" w:type="dxa"/>
              <w:left w:w="43.0" w:type="dxa"/>
              <w:bottom w:w="43.0" w:type="dxa"/>
              <w:right w:w="43.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Cash and Balance (as of MM/YY)</w:t>
            </w:r>
          </w:p>
        </w:tc>
        <w:tc>
          <w:tcPr>
            <w:shd w:fill="auto" w:val="clear"/>
            <w:tcMar>
              <w:top w:w="43.0" w:type="dxa"/>
              <w:left w:w="43.0" w:type="dxa"/>
              <w:bottom w:w="43.0" w:type="dxa"/>
              <w:right w:w="43.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c>
          <w:tcPr>
            <w:shd w:fill="auto" w:val="clear"/>
            <w:tcMar>
              <w:top w:w="43.0" w:type="dxa"/>
              <w:left w:w="43.0" w:type="dxa"/>
              <w:bottom w:w="43.0" w:type="dxa"/>
              <w:right w:w="43.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B6">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color w:val="333333"/>
        </w:rPr>
      </w:pPr>
      <w:r w:rsidDel="00000000" w:rsidR="00000000" w:rsidRPr="00000000">
        <w:rPr>
          <w:rtl w:val="0"/>
        </w:rPr>
      </w:r>
    </w:p>
    <w:sectPr>
      <w:footerReference r:id="rId13"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-990599</wp:posOffset>
              </wp:positionH>
              <wp:positionV relativeFrom="paragraph">
                <wp:posOffset>279400</wp:posOffset>
              </wp:positionV>
              <wp:extent cx="990600" cy="57150"/>
              <wp:effectExtent b="0" l="0" r="0" t="0"/>
              <wp:wrapNone/>
              <wp:docPr id="1" name=""/>
              <a:graphic>
                <a:graphicData uri="http://schemas.microsoft.com/office/word/2010/wordprocessingShape">
                  <wps:wsp>
                    <wps:cNvCnPr/>
                    <wps:spPr>
                      <a:xfrm>
                        <a:off x="4850700" y="3780000"/>
                        <a:ext cx="990600" cy="0"/>
                      </a:xfrm>
                      <a:prstGeom prst="straightConnector1">
                        <a:avLst/>
                      </a:prstGeom>
                      <a:noFill/>
                      <a:ln cap="flat" cmpd="sng" w="57150">
                        <a:solidFill>
                          <a:srgbClr val="BE021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-990599</wp:posOffset>
              </wp:positionH>
              <wp:positionV relativeFrom="paragraph">
                <wp:posOffset>279400</wp:posOffset>
              </wp:positionV>
              <wp:extent cx="990600" cy="5715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990600" cy="571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