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1674"/>
        <w:gridCol w:w="942"/>
        <w:gridCol w:w="2057"/>
        <w:gridCol w:w="266"/>
        <w:gridCol w:w="1477"/>
        <w:gridCol w:w="22"/>
        <w:gridCol w:w="1451"/>
        <w:gridCol w:w="43"/>
        <w:gridCol w:w="1428"/>
        <w:tblGridChange w:id="0">
          <w:tblGrid>
            <w:gridCol w:w="1674"/>
            <w:gridCol w:w="942"/>
            <w:gridCol w:w="2057"/>
            <w:gridCol w:w="266"/>
            <w:gridCol w:w="1477"/>
            <w:gridCol w:w="22"/>
            <w:gridCol w:w="1451"/>
            <w:gridCol w:w="43"/>
            <w:gridCol w:w="1428"/>
          </w:tblGrid>
        </w:tblGridChange>
      </w:tblGrid>
      <w:tr>
        <w:trPr>
          <w:trHeight w:val="28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  <w:sz w:val="52"/>
                <w:szCs w:val="52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2bdd6"/>
                <w:sz w:val="52"/>
                <w:szCs w:val="52"/>
                <w:rtl w:val="0"/>
              </w:rPr>
              <w:t xml:space="preserve">BUILDING ESTIMATE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Project Name:</w:t>
            </w:r>
          </w:p>
        </w:tc>
        <w:tc>
          <w:tcPr>
            <w:gridSpan w:val="8"/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Estimate #: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Issue Date: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Valid Till: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To: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From: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[Customer Name]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[Builder  Name]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 [Address]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 [Address]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[Contact Number]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[Contact Number]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[Email-id]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[Email-id]</w:t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0" w:space="0" w:sz="0" w:val="nil"/>
              <w:left w:color="f2f2f2" w:space="0" w:sz="4" w:val="single"/>
              <w:bottom w:color="d9d9d9" w:space="0" w:sz="4" w:val="single"/>
              <w:right w:color="f2f2f2" w:space="0" w:sz="4" w:val="single"/>
            </w:tcBorders>
            <w:shd w:fill="42bdd6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6"/>
                <w:szCs w:val="26"/>
                <w:rtl w:val="0"/>
              </w:rPr>
              <w:t xml:space="preserve">Item Description</w:t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42bdd6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6"/>
                <w:szCs w:val="26"/>
                <w:rtl w:val="0"/>
              </w:rPr>
              <w:t xml:space="preserve">Size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f2f2f2" w:space="0" w:sz="4" w:val="single"/>
            </w:tcBorders>
            <w:shd w:fill="42bdd6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6"/>
                <w:szCs w:val="26"/>
                <w:rtl w:val="0"/>
              </w:rPr>
              <w:t xml:space="preserve">Per sq. ft. Price</w:t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0" w:val="nil"/>
              <w:bottom w:color="d9d9d9" w:space="0" w:sz="4" w:val="single"/>
              <w:right w:color="f2f2f2" w:space="0" w:sz="4" w:val="single"/>
            </w:tcBorders>
            <w:shd w:fill="42bdd6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6"/>
                <w:szCs w:val="26"/>
                <w:rtl w:val="0"/>
              </w:rPr>
              <w:t xml:space="preserve">Total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Zoning &amp; Septic permit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Electricity and Gas pipe line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$200.00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$200.00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Material 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$300.00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$300.00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Labor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$500.00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$500.00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HVAC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$400.00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$400.00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Plumbing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$300.00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$300.00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Wood work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$150.00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$150.00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Subtotal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$1,950.00</w:t>
            </w:r>
          </w:p>
        </w:tc>
      </w:tr>
      <w:tr>
        <w:trPr>
          <w:trHeight w:val="5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Tax @ 5 %: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$97.50</w:t>
            </w:r>
          </w:p>
        </w:tc>
      </w:tr>
      <w:tr>
        <w:trPr>
          <w:trHeight w:val="5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42bdd6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6"/>
                <w:szCs w:val="26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42bdd6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$2,047.50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Estimate Prepared By: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Accepted By: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F5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